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C0" w:rsidRPr="002165C0" w:rsidRDefault="002165C0" w:rsidP="002165C0">
      <w:pPr>
        <w:tabs>
          <w:tab w:val="left" w:pos="8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2165C0">
        <w:rPr>
          <w:rFonts w:ascii="Times New Roman" w:hAnsi="Times New Roman" w:cs="Times New Roman"/>
          <w:sz w:val="28"/>
          <w:szCs w:val="28"/>
        </w:rPr>
        <w:br/>
        <w:t xml:space="preserve">ЯРОСЛАВЛОГОВСКОЙ СЕЛЬСКИЙ СОВЕТ ДЕПУТАТОВ </w:t>
      </w:r>
    </w:p>
    <w:p w:rsidR="002165C0" w:rsidRPr="002165C0" w:rsidRDefault="002165C0" w:rsidP="002165C0">
      <w:pPr>
        <w:tabs>
          <w:tab w:val="left" w:pos="8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165C0" w:rsidRPr="002165C0" w:rsidRDefault="002165C0" w:rsidP="002165C0">
      <w:pPr>
        <w:tabs>
          <w:tab w:val="left" w:pos="8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21.12.2005                                                                             № 46</w:t>
      </w:r>
    </w:p>
    <w:p w:rsidR="002165C0" w:rsidRPr="002165C0" w:rsidRDefault="002165C0" w:rsidP="002165C0">
      <w:pPr>
        <w:tabs>
          <w:tab w:val="left" w:pos="8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65C0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2165C0">
        <w:rPr>
          <w:rFonts w:ascii="Times New Roman" w:hAnsi="Times New Roman" w:cs="Times New Roman"/>
          <w:sz w:val="28"/>
          <w:szCs w:val="28"/>
        </w:rPr>
        <w:t>рославцев Лог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О принятии Положения о порядке формирования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архивного фонда поселения</w:t>
      </w:r>
      <w:proofErr w:type="gramStart"/>
      <w:r w:rsidRPr="002165C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165C0">
        <w:rPr>
          <w:rFonts w:ascii="Times New Roman" w:hAnsi="Times New Roman" w:cs="Times New Roman"/>
          <w:sz w:val="28"/>
          <w:szCs w:val="28"/>
        </w:rPr>
        <w:t>чёта и передачи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документов на хранение в муниципальный архив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 xml:space="preserve">     В соответствии со ст.4 п.17 Устава муниципального образоания «Ярославлоговской сельсовет»</w:t>
      </w:r>
      <w:proofErr w:type="gramStart"/>
      <w:r w:rsidRPr="002165C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165C0">
        <w:rPr>
          <w:rFonts w:ascii="Times New Roman" w:hAnsi="Times New Roman" w:cs="Times New Roman"/>
          <w:sz w:val="28"/>
          <w:szCs w:val="28"/>
        </w:rPr>
        <w:t>ельский Совет депутатов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 xml:space="preserve">     РЕШИЛ: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 xml:space="preserve">     1.Принять Положение о порядке формирования на территории муниципального образования «Ярославлоговской сельсовет</w:t>
      </w:r>
      <w:proofErr w:type="gramStart"/>
      <w:r w:rsidRPr="002165C0">
        <w:rPr>
          <w:rFonts w:ascii="Times New Roman" w:hAnsi="Times New Roman" w:cs="Times New Roman"/>
          <w:sz w:val="28"/>
          <w:szCs w:val="28"/>
        </w:rPr>
        <w:t>»а</w:t>
      </w:r>
      <w:proofErr w:type="gramEnd"/>
      <w:r w:rsidRPr="002165C0">
        <w:rPr>
          <w:rFonts w:ascii="Times New Roman" w:hAnsi="Times New Roman" w:cs="Times New Roman"/>
          <w:sz w:val="28"/>
          <w:szCs w:val="28"/>
        </w:rPr>
        <w:t>рхивного фонда поселения,учёта и передачи документов на хранение в муниципальный архив.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 xml:space="preserve">      2.Положение вступает в силу с 1 января 2006 года.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 xml:space="preserve">      3.Обнародовать Положение в установленном Уставом порядке.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 xml:space="preserve">      4.</w:t>
      </w:r>
      <w:proofErr w:type="gramStart"/>
      <w:r w:rsidRPr="00216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5C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сельсовета Моисеенко Н.Н..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Н.Н.Моисеенко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65C0" w:rsidRPr="002165C0" w:rsidRDefault="002165C0" w:rsidP="002165C0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tabs>
          <w:tab w:val="left" w:pos="8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tabs>
          <w:tab w:val="left" w:pos="8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7.3pt;margin-top:-37.7pt;width:4pt;height:6pt;z-index:251660288" stroked="f">
            <v:textbox>
              <w:txbxContent>
                <w:p w:rsidR="002165C0" w:rsidRPr="00DC627F" w:rsidRDefault="002165C0" w:rsidP="002165C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165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65C0" w:rsidRPr="002165C0" w:rsidRDefault="002165C0" w:rsidP="0021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2165C0">
        <w:rPr>
          <w:rFonts w:ascii="Times New Roman" w:hAnsi="Times New Roman" w:cs="Times New Roman"/>
          <w:sz w:val="28"/>
          <w:szCs w:val="28"/>
        </w:rPr>
        <w:br/>
        <w:t>»ЯРОСЛАВЛОГОВСКОЙ СЕЛЬСОВЕТ»</w:t>
      </w:r>
    </w:p>
    <w:p w:rsidR="002165C0" w:rsidRPr="002165C0" w:rsidRDefault="002165C0" w:rsidP="00216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РОДИНСКОГО РАЙОНА</w:t>
      </w:r>
      <w:r w:rsidRPr="002165C0">
        <w:rPr>
          <w:rFonts w:ascii="Times New Roman" w:hAnsi="Times New Roman" w:cs="Times New Roman"/>
          <w:sz w:val="28"/>
          <w:szCs w:val="28"/>
        </w:rPr>
        <w:br/>
        <w:t>АЛТАЙСКОГО КРАЯ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tabs>
          <w:tab w:val="left" w:pos="8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5C0" w:rsidRPr="002165C0" w:rsidRDefault="002165C0" w:rsidP="002165C0">
      <w:pPr>
        <w:tabs>
          <w:tab w:val="right" w:pos="102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202" style="position:absolute;left:0;text-align:left;margin-left:-32.7pt;margin-top:-32.7pt;width:3.55pt;height:7pt;z-index:251662336" stroked="f">
            <v:textbox>
              <w:txbxContent>
                <w:p w:rsidR="002165C0" w:rsidRPr="00B51E79" w:rsidRDefault="002165C0" w:rsidP="002165C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165C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-48.7pt;margin-top:-31.7pt;width:11pt;height:6pt;z-index:251661312" stroked="f">
            <v:textbox style="mso-next-textbox:#_x0000_s1027">
              <w:txbxContent>
                <w:p w:rsidR="002165C0" w:rsidRPr="00B51E79" w:rsidRDefault="002165C0" w:rsidP="002165C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165C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165C0">
        <w:rPr>
          <w:rFonts w:ascii="Times New Roman" w:hAnsi="Times New Roman" w:cs="Times New Roman"/>
          <w:sz w:val="28"/>
          <w:szCs w:val="28"/>
        </w:rPr>
        <w:br/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 xml:space="preserve"> о  порядке формирования архивного фонда поселения, учёта и передачи документов на хранение в муниципальный архив.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  <w:t>1. Общие положения.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  <w:t>1.1.Настоящий порядок устанавливает основные принципы по формированию и содержанию архива поселения, учёта архивных документов и передачи их на государственное хранение, а также взаимоотношения  администрации поселения с отделом по делам архивов администрации Родинского района.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65C0">
        <w:rPr>
          <w:rFonts w:ascii="Times New Roman" w:hAnsi="Times New Roman" w:cs="Times New Roman"/>
          <w:sz w:val="28"/>
          <w:szCs w:val="28"/>
        </w:rPr>
        <w:t>1.2.Данный порядок разработан в соответствии с  Федеральными законами «Об общих принципах организации местного самоуправления» № 131-ФЗ, «Об архивном деле в Российской Федерации» № 125-ФЗ, законами Алтайского края « Об Архивном фонде Алтайского края и архивах», «О внесении изменений в закон Алтайского края «Об Архивном фонде Алтайского края и архивах», «Уставом муниципального образования «Родинский район», Уставом муниципального образования сельское поселение  «Ярославлоговской сельсовет «.</w:t>
      </w:r>
      <w:proofErr w:type="gramEnd"/>
    </w:p>
    <w:p w:rsidR="002165C0" w:rsidRPr="002165C0" w:rsidRDefault="002165C0" w:rsidP="00216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  <w:t>2.Полномочия сельского поселения в области архивного дела.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сельсовета осуществляет деятельность  в области архивного дела согласно полномочиям по решению вопросов местного значения, </w:t>
      </w:r>
      <w:r w:rsidRPr="002165C0">
        <w:rPr>
          <w:rFonts w:ascii="Times New Roman" w:hAnsi="Times New Roman" w:cs="Times New Roman"/>
          <w:sz w:val="28"/>
          <w:szCs w:val="28"/>
        </w:rPr>
        <w:lastRenderedPageBreak/>
        <w:t>установленным Федеральным законом « Об общих принципах организации местного самоуправления в Российской Федерации». К вопросам местного значения  администрации сельсовета относится формирование архивного фонда поселения.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  <w:t>Реализация полномочий по решению данного вопроса местного значения вменяется  администрацией сельсовета  в обязанности секретарю администрации, что закрепляется в должностной инструкции секретаря и строится в соответствии с Основными правилами работы архивов организаций (М., 2003).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  <w:t>3.Хранение и учёт архивных документов в администрации  сельсовета.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  <w:t>Администрация сельсовета обязана обеспечивать сохранность архивных документов, в том числе документов по личному составу, в течение сроков их хранения, установленных  федеральными законами.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</w:r>
      <w:r w:rsidRPr="002165C0">
        <w:rPr>
          <w:rFonts w:ascii="Times New Roman" w:hAnsi="Times New Roman" w:cs="Times New Roman"/>
          <w:sz w:val="28"/>
          <w:szCs w:val="28"/>
        </w:rPr>
        <w:tab/>
        <w:t>В соответствии с установленными требованиями  администрация сельсовета производит отбор и упорядочение документов, отражающих деятельность представительного и исполнительного органов местного самоуправления, а так же  трудовую деятельность   работников администрации.</w:t>
      </w:r>
      <w:r w:rsidRPr="002165C0">
        <w:rPr>
          <w:rFonts w:ascii="Times New Roman" w:hAnsi="Times New Roman" w:cs="Times New Roman"/>
          <w:sz w:val="28"/>
          <w:szCs w:val="28"/>
        </w:rPr>
        <w:tab/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65C0">
        <w:rPr>
          <w:rFonts w:ascii="Times New Roman" w:hAnsi="Times New Roman" w:cs="Times New Roman"/>
          <w:sz w:val="28"/>
          <w:szCs w:val="28"/>
        </w:rPr>
        <w:t xml:space="preserve">Оконченные делопроизводством  документы постоянного хранения и по личному составу через два года проходят упорядочение и включаются в состав Архивного фонда Российской Федерации, через 5 лет передаются  на вечное хранение в муниципальный архив по утверждённым описям и по акту приёма-передачи (за исключением похозяйственных книг администраций сельсоветов, которые передаются в муниципальный архив через 75 лет). </w:t>
      </w:r>
      <w:proofErr w:type="gramEnd"/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  <w:t xml:space="preserve"> Документы по личному составу, внесённые в описи, хранятся в архивах администрации района и администраций поселений 75 лет. </w:t>
      </w:r>
      <w:r w:rsidRPr="002165C0">
        <w:rPr>
          <w:rFonts w:ascii="Times New Roman" w:hAnsi="Times New Roman" w:cs="Times New Roman"/>
          <w:sz w:val="28"/>
          <w:szCs w:val="28"/>
        </w:rPr>
        <w:tab/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  <w:t>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счёт средств администрации района.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</w:r>
      <w:r w:rsidRPr="002165C0">
        <w:rPr>
          <w:rFonts w:ascii="Times New Roman" w:hAnsi="Times New Roman" w:cs="Times New Roman"/>
          <w:sz w:val="28"/>
          <w:szCs w:val="28"/>
        </w:rPr>
        <w:tab/>
        <w:t>4. Организация управления архивным делом  в районе и государственный учёт документов архива поселения</w:t>
      </w:r>
      <w:proofErr w:type="gramStart"/>
      <w:r w:rsidRPr="002165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165C0">
        <w:rPr>
          <w:rFonts w:ascii="Times New Roman" w:hAnsi="Times New Roman" w:cs="Times New Roman"/>
          <w:sz w:val="28"/>
          <w:szCs w:val="28"/>
        </w:rPr>
        <w:tab/>
        <w:t>Управление архивным делом в Родинском районе осуществляет, наделённый соответствующими полномочиями отдел по делам архивов администрации Родинского района.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  <w:t>Документы архива поселения, внесённые в описи дел постоянного хранения и по личному составу, относятся к документам Архивного фонда РФ и подлежат государственному учёту.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  <w:t xml:space="preserve"> Порядок государственного учёта документов Архивного Фонда РФ определяется управлением архивного дела администрации Алтайского края, который предусматривает своевременное предоставление в отдел по делам архивов администрации района для согласования описи дел постоянного хранения, по личному составу и дальнейшего утверждения управлением архивного дела. Данный порядок предусматривает своевременную передачу в полном объёме дел постоянного хранения.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</w:r>
      <w:r w:rsidRPr="002165C0">
        <w:rPr>
          <w:rFonts w:ascii="Times New Roman" w:hAnsi="Times New Roman" w:cs="Times New Roman"/>
          <w:sz w:val="28"/>
          <w:szCs w:val="28"/>
        </w:rPr>
        <w:tab/>
        <w:t>5.Финансовое и материально-техническое обеспечение архивного дела в поселении.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  <w:t xml:space="preserve"> Финансовые, материально- технические и иные условия, необходимые для комплектования, хранения, учёта и использования архивных документов обеспечиваются администрацией сельсовета, которая предоставляет для архива отдельное помещение, отвечающее нормативным требованиям хранения архивных документов.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ab/>
        <w:t>Формирование и содержание  архива поселения является расходным обязательством бюджета поселения « Ярославлоговской сельсовет».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Н.Н.Моисеенко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«___»_______2005</w:t>
      </w:r>
    </w:p>
    <w:p w:rsidR="002165C0" w:rsidRPr="002165C0" w:rsidRDefault="002165C0" w:rsidP="002165C0">
      <w:pPr>
        <w:jc w:val="both"/>
        <w:rPr>
          <w:rFonts w:ascii="Times New Roman" w:hAnsi="Times New Roman" w:cs="Times New Roman"/>
          <w:sz w:val="28"/>
          <w:szCs w:val="28"/>
        </w:rPr>
      </w:pPr>
      <w:r w:rsidRPr="002165C0">
        <w:rPr>
          <w:rFonts w:ascii="Times New Roman" w:hAnsi="Times New Roman" w:cs="Times New Roman"/>
          <w:sz w:val="28"/>
          <w:szCs w:val="28"/>
        </w:rPr>
        <w:t>№____</w:t>
      </w:r>
      <w:r w:rsidRPr="002165C0">
        <w:rPr>
          <w:rFonts w:ascii="Times New Roman" w:hAnsi="Times New Roman" w:cs="Times New Roman"/>
          <w:sz w:val="28"/>
          <w:szCs w:val="28"/>
        </w:rPr>
        <w:tab/>
      </w:r>
    </w:p>
    <w:p w:rsidR="00000000" w:rsidRPr="002165C0" w:rsidRDefault="00F52F73">
      <w:pPr>
        <w:rPr>
          <w:rFonts w:ascii="Times New Roman" w:hAnsi="Times New Roman" w:cs="Times New Roman"/>
        </w:rPr>
      </w:pPr>
    </w:p>
    <w:p w:rsidR="002165C0" w:rsidRPr="002165C0" w:rsidRDefault="002165C0">
      <w:pPr>
        <w:rPr>
          <w:rFonts w:ascii="Times New Roman" w:hAnsi="Times New Roman" w:cs="Times New Roman"/>
        </w:rPr>
      </w:pPr>
    </w:p>
    <w:sectPr w:rsidR="002165C0" w:rsidRPr="002165C0" w:rsidSect="009D259C">
      <w:pgSz w:w="11906" w:h="16838"/>
      <w:pgMar w:top="102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5C0"/>
    <w:rsid w:val="002165C0"/>
    <w:rsid w:val="00F5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2021-09-15T08:32:00Z</dcterms:created>
  <dcterms:modified xsi:type="dcterms:W3CDTF">2021-09-15T08:33:00Z</dcterms:modified>
</cp:coreProperties>
</file>